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926" w:rsidRPr="00DD2926" w:rsidRDefault="00DD2926" w:rsidP="00DD2926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bookmarkStart w:id="0" w:name="_GoBack"/>
      <w:r w:rsidRPr="00DD2926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Указ губернатора Свердловской области</w:t>
      </w:r>
    </w:p>
    <w:p w:rsidR="00DD2926" w:rsidRPr="00DD2926" w:rsidRDefault="00DD2926" w:rsidP="00DD2926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DD2926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от 26 октября 2020 года № 589-УГ</w:t>
      </w:r>
    </w:p>
    <w:p w:rsidR="00DD2926" w:rsidRPr="00DD2926" w:rsidRDefault="00DD2926" w:rsidP="00DD2926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DD2926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"О внесении изменений в Указ Губернатора Свердловской области от 18.03.2020 № 100-УГ</w:t>
      </w:r>
    </w:p>
    <w:p w:rsidR="00DD2926" w:rsidRDefault="00DD2926" w:rsidP="00DD2926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DD2926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"О введении на территории Свердловской области режима повышенной готовности и принятии дополнительных мер по защите населения от новой коронавирусной инфекции (2019-nCoV)"</w:t>
      </w:r>
    </w:p>
    <w:bookmarkEnd w:id="0"/>
    <w:p w:rsidR="00DD2926" w:rsidRPr="00DD2926" w:rsidRDefault="00DD2926" w:rsidP="00DD2926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</w:p>
    <w:p w:rsidR="00DD2926" w:rsidRDefault="00DD2926" w:rsidP="00DD2926">
      <w:pPr>
        <w:spacing w:after="0" w:line="240" w:lineRule="atLeast"/>
        <w:ind w:firstLine="284"/>
        <w:jc w:val="both"/>
        <w:textAlignment w:val="top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D292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статьей 101 Областного закона от 10 марта 1999 года № 4-ОЗ "О правовых актах в Свердловской области" </w:t>
      </w:r>
      <w:r w:rsidRPr="00DD2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постановляю:</w:t>
      </w:r>
    </w:p>
    <w:p w:rsidR="00DD2926" w:rsidRPr="00DD2926" w:rsidRDefault="00DD2926" w:rsidP="00DD2926">
      <w:pPr>
        <w:spacing w:after="0" w:line="240" w:lineRule="atLeast"/>
        <w:ind w:firstLine="284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2926" w:rsidRPr="00DD2926" w:rsidRDefault="00DD2926" w:rsidP="00DD2926">
      <w:pPr>
        <w:spacing w:after="0" w:line="240" w:lineRule="atLeast"/>
        <w:ind w:firstLine="284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926">
        <w:rPr>
          <w:rFonts w:ascii="Times New Roman" w:eastAsia="Times New Roman" w:hAnsi="Times New Roman" w:cs="Times New Roman"/>
          <w:sz w:val="24"/>
          <w:szCs w:val="24"/>
          <w:lang w:eastAsia="ru-RU"/>
        </w:rPr>
        <w:t>1. Внести в Указ Губернатора Свердловской области </w:t>
      </w:r>
      <w:hyperlink r:id="rId5" w:history="1">
        <w:r w:rsidRPr="00DD2926">
          <w:rPr>
            <w:rFonts w:ascii="Times New Roman" w:eastAsia="Times New Roman" w:hAnsi="Times New Roman" w:cs="Times New Roman"/>
            <w:color w:val="1F77BB"/>
            <w:sz w:val="24"/>
            <w:szCs w:val="24"/>
            <w:u w:val="single"/>
            <w:lang w:eastAsia="ru-RU"/>
          </w:rPr>
          <w:t>от 18.03.2020 № 100-УГ</w:t>
        </w:r>
      </w:hyperlink>
      <w:r w:rsidRPr="00DD2926">
        <w:rPr>
          <w:rFonts w:ascii="Times New Roman" w:eastAsia="Times New Roman" w:hAnsi="Times New Roman" w:cs="Times New Roman"/>
          <w:sz w:val="24"/>
          <w:szCs w:val="24"/>
          <w:lang w:eastAsia="ru-RU"/>
        </w:rPr>
        <w:t> "О введении на территории Свердловской области режима повышенной готовности и принятии дополнительных мер по защите населения от новой коронавирусной инфекции (2019-nCoV)" ("Официальный интернет-портал правовой информации Свердловской области" (www.pravo.gov66.ru), 2020, 18 марта, № 24990) с изменениями, внесенными указами Губернатора Свердловской области от 25.03.2020 № 141-УГ, от 26.03.2020 № 143-УГ, от 27.03.2020 № 145-УГ, от 30.03.2020 № 151-УГ, от 02.04.2020 № 156-УГ, от 03.04.2020 № 158-УГ, от 05.04.2020 № 159-УГ, от 07.04.2020 № 163-УГ, от 10.04.2020 № 175-УГ, от 12.04.2020 № 176-УГ, от 16.04.2020 № 181-УГ, от 17.04.2020 № 189-УГ, от 20.04.2020 № 190-УГ, от 21.04.2020 № 195-УГ, от 29.04.2020 № 219-УГ, от 30.04.2020 № 222-УГ, от 06.05.2020 № 227-УГ, от 09.05.2020 № 233-УГ, от 13.05.2020 № 234-УГ, от 18.05.2020 № 246-УГ, от 25.05.2020 № 262-УГ, от 01.06.2020 № 274-УГ, от 08.06.2020 № 282-УГ, от 15.06.2020 № 317-УГ, от 19.06.2020 № 328-УГ, от 22.06.2020 № 329-УГ, от 23.06.2020 № 332-УГ, от 26.06.2020 № 335-УГ, от 29.06.2020 № 338-УГ, от 30.06.2020 № 340-УГ, от 06.07.2020 № 356-УГ, от 13.07.2020 № 372-УГ, от 20.07.2020 № 382-УГ, от 27.07.2020 №411-УГ, от 31.07.2020 №421-УГ, от 03.08.2020 № 425-УГ, от 10.08.2020 №452-УГ, от 17.08.2020 № 455-УГ, от 24.08.2020 № 456-УГ, от 28.08.2020 №478-УГ, от 31.08.2020 № 479-УГ, от 07.09.2020 № 490-УГ, от 14.09.2020 № 501-УГ, от 21.09.2020 № 504-УГ, от 28.09.2020 № 515-УГ, от 05.10.2020 № 524-УГ и от 12.10.2020 № 541-УГ, следующие изменения:</w:t>
      </w:r>
    </w:p>
    <w:p w:rsidR="00DD2926" w:rsidRPr="00DD2926" w:rsidRDefault="00DD2926" w:rsidP="00DD2926">
      <w:pPr>
        <w:spacing w:after="0" w:line="240" w:lineRule="atLeast"/>
        <w:ind w:firstLine="284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926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подпункт 1 части второй пункта 2 изложить в следующей редакции:</w:t>
      </w:r>
    </w:p>
    <w:p w:rsidR="00DD2926" w:rsidRPr="00DD2926" w:rsidRDefault="00DD2926" w:rsidP="00DD2926">
      <w:pPr>
        <w:spacing w:after="0" w:line="240" w:lineRule="atLeast"/>
        <w:ind w:firstLine="284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926">
        <w:rPr>
          <w:rFonts w:ascii="Times New Roman" w:eastAsia="Times New Roman" w:hAnsi="Times New Roman" w:cs="Times New Roman"/>
          <w:sz w:val="24"/>
          <w:szCs w:val="24"/>
          <w:lang w:eastAsia="ru-RU"/>
        </w:rPr>
        <w:t>"1) проведение официальных и иных мероприятий, организуемых государственными органами, а также массовых культурных мероприятий на объектах физкультуры и спорта с количеством посетителей, не превышающим 50 процентов от вместимости объекта;";</w:t>
      </w:r>
    </w:p>
    <w:p w:rsidR="00DD2926" w:rsidRPr="00DD2926" w:rsidRDefault="00DD2926" w:rsidP="00DD2926">
      <w:pPr>
        <w:spacing w:after="0" w:line="240" w:lineRule="atLeast"/>
        <w:ind w:firstLine="284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926">
        <w:rPr>
          <w:rFonts w:ascii="Times New Roman" w:eastAsia="Times New Roman" w:hAnsi="Times New Roman" w:cs="Times New Roman"/>
          <w:sz w:val="24"/>
          <w:szCs w:val="24"/>
          <w:lang w:eastAsia="ru-RU"/>
        </w:rPr>
        <w:t>2) часть вторую пункта 2 дополнить подпунктом 1-1 следующего содержания:</w:t>
      </w:r>
    </w:p>
    <w:p w:rsidR="00DD2926" w:rsidRPr="00DD2926" w:rsidRDefault="00DD2926" w:rsidP="00DD2926">
      <w:pPr>
        <w:spacing w:after="0" w:line="240" w:lineRule="atLeast"/>
        <w:ind w:firstLine="284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926">
        <w:rPr>
          <w:rFonts w:ascii="Times New Roman" w:eastAsia="Times New Roman" w:hAnsi="Times New Roman" w:cs="Times New Roman"/>
          <w:sz w:val="24"/>
          <w:szCs w:val="24"/>
          <w:lang w:eastAsia="ru-RU"/>
        </w:rPr>
        <w:t>"1-1) проведение массовых физкультурных и спортивных мероприятий на объектах физкультуры и спорта открытого типа с количеством посетителей, не превышающим 50 процентов от вместимости объекта, а также физкультурных и спортивных мероприятий на объектах физкультуры и спорта закрытого типа без зрителей;";</w:t>
      </w:r>
    </w:p>
    <w:p w:rsidR="00DD2926" w:rsidRPr="00DD2926" w:rsidRDefault="00DD2926" w:rsidP="00DD2926">
      <w:pPr>
        <w:spacing w:after="0" w:line="240" w:lineRule="atLeast"/>
        <w:ind w:firstLine="284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926">
        <w:rPr>
          <w:rFonts w:ascii="Times New Roman" w:eastAsia="Times New Roman" w:hAnsi="Times New Roman" w:cs="Times New Roman"/>
          <w:sz w:val="24"/>
          <w:szCs w:val="24"/>
          <w:lang w:eastAsia="ru-RU"/>
        </w:rPr>
        <w:t>3) в части первой пункта 10 слова "по 26 октября" заменить словами "по 9 ноября";</w:t>
      </w:r>
    </w:p>
    <w:p w:rsidR="00DD2926" w:rsidRPr="00DD2926" w:rsidRDefault="00DD2926" w:rsidP="00DD2926">
      <w:pPr>
        <w:spacing w:after="0" w:line="240" w:lineRule="atLeast"/>
        <w:ind w:firstLine="284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926">
        <w:rPr>
          <w:rFonts w:ascii="Times New Roman" w:eastAsia="Times New Roman" w:hAnsi="Times New Roman" w:cs="Times New Roman"/>
          <w:sz w:val="24"/>
          <w:szCs w:val="24"/>
          <w:lang w:eastAsia="ru-RU"/>
        </w:rPr>
        <w:t>4) часть вторую пункта 10 после слов "по 26 октября 2020 года" дополнить словами ", с 27 октября по 9 ноября 2020 года";</w:t>
      </w:r>
    </w:p>
    <w:p w:rsidR="00DD2926" w:rsidRPr="00DD2926" w:rsidRDefault="00DD2926" w:rsidP="00DD2926">
      <w:pPr>
        <w:spacing w:after="0" w:line="240" w:lineRule="atLeast"/>
        <w:ind w:firstLine="284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926">
        <w:rPr>
          <w:rFonts w:ascii="Times New Roman" w:eastAsia="Times New Roman" w:hAnsi="Times New Roman" w:cs="Times New Roman"/>
          <w:sz w:val="24"/>
          <w:szCs w:val="24"/>
          <w:lang w:eastAsia="ru-RU"/>
        </w:rPr>
        <w:t>5) дополнить пунктом 19-1 следующего содержания:</w:t>
      </w:r>
    </w:p>
    <w:p w:rsidR="00DD2926" w:rsidRPr="00DD2926" w:rsidRDefault="00DD2926" w:rsidP="00DD2926">
      <w:pPr>
        <w:spacing w:after="0" w:line="240" w:lineRule="atLeast"/>
        <w:ind w:firstLine="284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926">
        <w:rPr>
          <w:rFonts w:ascii="Times New Roman" w:eastAsia="Times New Roman" w:hAnsi="Times New Roman" w:cs="Times New Roman"/>
          <w:sz w:val="24"/>
          <w:szCs w:val="24"/>
          <w:lang w:eastAsia="ru-RU"/>
        </w:rPr>
        <w:t>"19-1. Рекомендовать органам местного самоуправления муниципальных образований, расположенных на территории Свердловской области, обеспечить принятие решений об увеличении продолжительности осенних каникул в общеобразовательных организациях, осуществляющих деятельность на территории Свердловской области, до 14 дней.</w:t>
      </w:r>
    </w:p>
    <w:p w:rsidR="00DD2926" w:rsidRPr="00DD2926" w:rsidRDefault="00DD2926" w:rsidP="00DD2926">
      <w:pPr>
        <w:spacing w:after="0" w:line="240" w:lineRule="atLeast"/>
        <w:ind w:firstLine="284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92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Рекомендовать профессиональным образовательным организациям и образовательным организациям высшего образования, осуществляющим деятельность на территории Свердловской области, с 27 октября 2020 года осуществлять реализацию образовательных программ на основе использования дистанционных образовательных технологий и электронного обучения.".</w:t>
      </w:r>
    </w:p>
    <w:p w:rsidR="00DD2926" w:rsidRPr="00DD2926" w:rsidRDefault="00DD2926" w:rsidP="00DD2926">
      <w:pPr>
        <w:spacing w:after="0" w:line="240" w:lineRule="atLeast"/>
        <w:ind w:firstLine="284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926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Настоящий указ вступает в силу на следующий день после его официального опубликования.</w:t>
      </w:r>
    </w:p>
    <w:p w:rsidR="00DD2926" w:rsidRDefault="00DD2926" w:rsidP="00DD2926">
      <w:pPr>
        <w:spacing w:after="0" w:line="240" w:lineRule="atLeast"/>
        <w:ind w:firstLine="284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926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Настоящий указ опубликовать на "Официальном интернет-портале правовой информации Свердловской области" (</w:t>
      </w:r>
      <w:hyperlink r:id="rId6" w:history="1">
        <w:r w:rsidRPr="00A53E4A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www.pravo.gov66.ru</w:t>
        </w:r>
      </w:hyperlink>
      <w:r w:rsidRPr="00DD2926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DD2926" w:rsidRPr="00DD2926" w:rsidRDefault="00DD2926" w:rsidP="00DD2926">
      <w:pPr>
        <w:spacing w:after="0" w:line="240" w:lineRule="atLeast"/>
        <w:ind w:firstLine="284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2926" w:rsidRPr="00DD2926" w:rsidRDefault="00DD2926" w:rsidP="00DD2926">
      <w:pPr>
        <w:spacing w:after="0" w:line="240" w:lineRule="atLeast"/>
        <w:jc w:val="righ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292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Губернатор Свердловской области Е.В.Куйвашев</w:t>
      </w:r>
    </w:p>
    <w:p w:rsidR="001E77A1" w:rsidRPr="00DD2926" w:rsidRDefault="001E77A1" w:rsidP="00DD2926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</w:p>
    <w:sectPr w:rsidR="001E77A1" w:rsidRPr="00DD2926" w:rsidSect="00DD2926">
      <w:pgSz w:w="11906" w:h="16838"/>
      <w:pgMar w:top="284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9C8"/>
    <w:rsid w:val="00010D77"/>
    <w:rsid w:val="001E77A1"/>
    <w:rsid w:val="00AB29C8"/>
    <w:rsid w:val="00DD2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D292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D292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5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188183">
          <w:marLeft w:val="0"/>
          <w:marRight w:val="0"/>
          <w:marTop w:val="375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527605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02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ravo.gov66.ru" TargetMode="External"/><Relationship Id="rId5" Type="http://schemas.openxmlformats.org/officeDocument/2006/relationships/hyperlink" Target="https://rg.ru/2020/03/18/sverdlovsk-ukaz100-reg-dok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598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2</cp:revision>
  <dcterms:created xsi:type="dcterms:W3CDTF">2020-10-28T10:42:00Z</dcterms:created>
  <dcterms:modified xsi:type="dcterms:W3CDTF">2020-10-28T11:01:00Z</dcterms:modified>
</cp:coreProperties>
</file>